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AD51" w14:textId="2E0D903D" w:rsidR="00732B6E" w:rsidRPr="00920C1A" w:rsidRDefault="00920C1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CSR AWARDS </w:t>
      </w:r>
      <w:r w:rsidRPr="00920C1A">
        <w:rPr>
          <w:b/>
          <w:bCs/>
          <w:sz w:val="44"/>
          <w:szCs w:val="44"/>
        </w:rPr>
        <w:t>SUBMISSION FORMAT</w:t>
      </w:r>
    </w:p>
    <w:p w14:paraId="77C8CF64" w14:textId="47F1A8C2" w:rsidR="00920C1A" w:rsidRPr="00920C1A" w:rsidRDefault="00920C1A">
      <w:pPr>
        <w:rPr>
          <w:rFonts w:ascii="Leelawadee" w:hAnsi="Leelawadee" w:cs="Leelawadee"/>
          <w:sz w:val="20"/>
          <w:szCs w:val="20"/>
        </w:rPr>
      </w:pPr>
      <w:r w:rsidRPr="00920C1A">
        <w:rPr>
          <w:rFonts w:ascii="Leelawadee" w:hAnsi="Leelawadee" w:cs="Leelawadee"/>
          <w:sz w:val="20"/>
          <w:szCs w:val="20"/>
        </w:rPr>
        <w:t>Fill in the form below and submit together with supporting documents. I</w:t>
      </w:r>
      <w:r w:rsidRPr="00920C1A">
        <w:rPr>
          <w:rFonts w:ascii="Leelawadee" w:hAnsi="Leelawadee" w:cs="Leelawadee"/>
          <w:sz w:val="20"/>
          <w:szCs w:val="20"/>
        </w:rPr>
        <w:t>t's crucial to provide comprehensive information that enables judges to thoroughly evaluate the entry</w:t>
      </w:r>
      <w:r w:rsidRPr="00920C1A">
        <w:rPr>
          <w:rFonts w:ascii="Leelawadee" w:hAnsi="Leelawadee" w:cs="Leelawadee"/>
          <w:sz w:val="20"/>
          <w:szCs w:val="20"/>
        </w:rPr>
        <w:t xml:space="preserve"> and </w:t>
      </w:r>
      <w:r w:rsidRPr="00920C1A">
        <w:rPr>
          <w:rFonts w:ascii="Leelawadee" w:hAnsi="Leelawadee" w:cs="Leelawadee"/>
          <w:sz w:val="20"/>
          <w:szCs w:val="20"/>
        </w:rPr>
        <w:t xml:space="preserve">facilitate the judging process </w:t>
      </w:r>
      <w:r w:rsidRPr="00920C1A">
        <w:rPr>
          <w:rFonts w:ascii="Leelawadee" w:hAnsi="Leelawadee" w:cs="Leelawadee"/>
          <w:sz w:val="20"/>
          <w:szCs w:val="20"/>
        </w:rPr>
        <w:t>in order to</w:t>
      </w:r>
      <w:r w:rsidRPr="00920C1A">
        <w:rPr>
          <w:rFonts w:ascii="Leelawadee" w:hAnsi="Leelawadee" w:cs="Leelawadee"/>
          <w:sz w:val="20"/>
          <w:szCs w:val="20"/>
        </w:rPr>
        <w:t xml:space="preserve"> enhance the chances of success</w:t>
      </w:r>
      <w:r w:rsidR="0019338C">
        <w:rPr>
          <w:rFonts w:ascii="Leelawadee" w:hAnsi="Leelawadee" w:cs="Leelawadee"/>
          <w:sz w:val="20"/>
          <w:szCs w:val="20"/>
        </w:rPr>
        <w:t>.</w:t>
      </w: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3960"/>
        <w:gridCol w:w="9090"/>
      </w:tblGrid>
      <w:tr w:rsidR="00920C1A" w:rsidRPr="00920C1A" w14:paraId="13922561" w14:textId="77777777" w:rsidTr="00920C1A">
        <w:tc>
          <w:tcPr>
            <w:tcW w:w="3960" w:type="dxa"/>
          </w:tcPr>
          <w:p w14:paraId="1C0D862C" w14:textId="77777777" w:rsidR="00920C1A" w:rsidRDefault="00920C1A" w:rsidP="00920C1A">
            <w:pPr>
              <w:rPr>
                <w:rFonts w:ascii="Leelawadee" w:hAnsi="Leelawadee" w:cs="Leelawadee"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Contact Information</w:t>
            </w:r>
            <w:r w:rsidRPr="00920C1A">
              <w:rPr>
                <w:rFonts w:ascii="Leelawadee" w:hAnsi="Leelawadee" w:cs="Leelawadee"/>
                <w:sz w:val="24"/>
                <w:szCs w:val="24"/>
              </w:rPr>
              <w:t xml:space="preserve"> </w:t>
            </w:r>
          </w:p>
          <w:p w14:paraId="39795B48" w14:textId="30F0AC44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Organization name, address, and contact details. Contact person's name, title, email, and phone number.</w:t>
            </w:r>
          </w:p>
        </w:tc>
        <w:tc>
          <w:tcPr>
            <w:tcW w:w="9090" w:type="dxa"/>
          </w:tcPr>
          <w:p w14:paraId="7FAFBA7C" w14:textId="0926E1FA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  <w:tr w:rsidR="00920C1A" w:rsidRPr="00920C1A" w14:paraId="5513BC69" w14:textId="77777777" w:rsidTr="00920C1A">
        <w:tc>
          <w:tcPr>
            <w:tcW w:w="3960" w:type="dxa"/>
          </w:tcPr>
          <w:p w14:paraId="02005DCE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Executive Summary</w:t>
            </w:r>
          </w:p>
          <w:p w14:paraId="208B0BE3" w14:textId="34EDEEB2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A concise overview of the CSR initiative, highlighting its key objectives, outcomes, and significance.</w:t>
            </w:r>
          </w:p>
        </w:tc>
        <w:tc>
          <w:tcPr>
            <w:tcW w:w="9090" w:type="dxa"/>
          </w:tcPr>
          <w:p w14:paraId="1153C0AF" w14:textId="282BD743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920C1A" w:rsidRPr="00920C1A" w14:paraId="5150FE95" w14:textId="77777777" w:rsidTr="00920C1A">
        <w:tc>
          <w:tcPr>
            <w:tcW w:w="3960" w:type="dxa"/>
          </w:tcPr>
          <w:p w14:paraId="2AB06791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Strategy and Implementation</w:t>
            </w:r>
          </w:p>
          <w:p w14:paraId="5B410F2A" w14:textId="77777777" w:rsidR="0001504B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Describe the strategy and approach used to implement the CSR initiative. </w:t>
            </w:r>
          </w:p>
          <w:p w14:paraId="2903B93D" w14:textId="77777777" w:rsidR="0001504B" w:rsidRDefault="0001504B" w:rsidP="00920C1A">
            <w:pPr>
              <w:rPr>
                <w:rFonts w:ascii="Leelawadee" w:hAnsi="Leelawadee" w:cs="Leelawadee"/>
                <w:sz w:val="20"/>
                <w:szCs w:val="20"/>
              </w:rPr>
            </w:pPr>
          </w:p>
          <w:p w14:paraId="2EF707B3" w14:textId="69EFA116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20C1A">
              <w:rPr>
                <w:rFonts w:ascii="Leelawadee" w:hAnsi="Leelawadee" w:cs="Leelawadee"/>
                <w:sz w:val="20"/>
                <w:szCs w:val="20"/>
              </w:rPr>
              <w:t>Explain how the project was executed, including timelines and key milestones.</w:t>
            </w:r>
          </w:p>
        </w:tc>
        <w:tc>
          <w:tcPr>
            <w:tcW w:w="9090" w:type="dxa"/>
          </w:tcPr>
          <w:p w14:paraId="55EF1DA4" w14:textId="5E861D5A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  <w:tr w:rsidR="00920C1A" w:rsidRPr="00920C1A" w14:paraId="165ED99C" w14:textId="77777777" w:rsidTr="00920C1A">
        <w:tc>
          <w:tcPr>
            <w:tcW w:w="3960" w:type="dxa"/>
          </w:tcPr>
          <w:p w14:paraId="30C72D0D" w14:textId="3E8D6A01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Measurable Outcomes</w:t>
            </w:r>
          </w:p>
          <w:p w14:paraId="522885CC" w14:textId="7113F591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Present quantitative and qualitative data on the impact of the CSR initiative. Include metrics, statistics and measurable outcomes that demonstrate the initiative's success.</w:t>
            </w:r>
          </w:p>
          <w:p w14:paraId="73EE3C45" w14:textId="4C81F600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158B26DE" w14:textId="68E9EC1D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  <w:tr w:rsidR="00920C1A" w:rsidRPr="00920C1A" w14:paraId="4BC46966" w14:textId="77777777" w:rsidTr="00920C1A">
        <w:tc>
          <w:tcPr>
            <w:tcW w:w="3960" w:type="dxa"/>
          </w:tcPr>
          <w:p w14:paraId="15C30675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Innovation and Creativity</w:t>
            </w:r>
          </w:p>
          <w:p w14:paraId="14C5AAC4" w14:textId="33967773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Highlight any innovative or creative approaches used in the project. Briefly explain how these approaches contributed to the initiative's effectiveness.</w:t>
            </w:r>
          </w:p>
        </w:tc>
        <w:tc>
          <w:tcPr>
            <w:tcW w:w="9090" w:type="dxa"/>
          </w:tcPr>
          <w:p w14:paraId="7E34D460" w14:textId="3353DEC8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  <w:tr w:rsidR="00920C1A" w:rsidRPr="00920C1A" w14:paraId="09BB8DB2" w14:textId="77777777" w:rsidTr="00920C1A">
        <w:tc>
          <w:tcPr>
            <w:tcW w:w="3960" w:type="dxa"/>
          </w:tcPr>
          <w:p w14:paraId="7E74C8BB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Partnerships and Collaborations</w:t>
            </w:r>
          </w:p>
          <w:p w14:paraId="21B836F3" w14:textId="7A5EF3BB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Specify any partnerships, collaborations or alliances formed during the project. </w:t>
            </w:r>
            <w:r w:rsidRPr="00920C1A">
              <w:rPr>
                <w:rFonts w:ascii="Leelawadee" w:hAnsi="Leelawadee" w:cs="Leelawadee"/>
                <w:sz w:val="20"/>
                <w:szCs w:val="20"/>
              </w:rPr>
              <w:lastRenderedPageBreak/>
              <w:t>Describe the roles and contributions of each partner.</w:t>
            </w:r>
          </w:p>
        </w:tc>
        <w:tc>
          <w:tcPr>
            <w:tcW w:w="9090" w:type="dxa"/>
          </w:tcPr>
          <w:p w14:paraId="3320BB3B" w14:textId="5D755C33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lastRenderedPageBreak/>
              <w:t xml:space="preserve"> </w:t>
            </w:r>
          </w:p>
        </w:tc>
      </w:tr>
      <w:tr w:rsidR="00920C1A" w:rsidRPr="00920C1A" w14:paraId="64EEB8FA" w14:textId="77777777" w:rsidTr="00920C1A">
        <w:tc>
          <w:tcPr>
            <w:tcW w:w="3960" w:type="dxa"/>
          </w:tcPr>
          <w:p w14:paraId="47C65704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Sustainability and Long-Term Impact</w:t>
            </w:r>
          </w:p>
          <w:p w14:paraId="5FF08E34" w14:textId="53AC24ED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Explain how the CSR initiative contributes to sustainability and long-term positive impact.</w:t>
            </w:r>
          </w:p>
        </w:tc>
        <w:tc>
          <w:tcPr>
            <w:tcW w:w="9090" w:type="dxa"/>
          </w:tcPr>
          <w:p w14:paraId="2A8C56E8" w14:textId="31598E12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  <w:tr w:rsidR="00920C1A" w:rsidRPr="00920C1A" w14:paraId="2D16AEE9" w14:textId="77777777" w:rsidTr="00920C1A">
        <w:tc>
          <w:tcPr>
            <w:tcW w:w="3960" w:type="dxa"/>
          </w:tcPr>
          <w:p w14:paraId="1F8C4A39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Challenges Faced</w:t>
            </w:r>
          </w:p>
          <w:p w14:paraId="789BECF2" w14:textId="30C45203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Address any challenges, obstacles, or setbacks encountered during the project. Describe how these challenges were overcome or mitigated.</w:t>
            </w:r>
          </w:p>
        </w:tc>
        <w:tc>
          <w:tcPr>
            <w:tcW w:w="9090" w:type="dxa"/>
          </w:tcPr>
          <w:p w14:paraId="10DDEE96" w14:textId="7EA23B27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  <w:tr w:rsidR="00920C1A" w:rsidRPr="00920C1A" w14:paraId="79F02203" w14:textId="77777777" w:rsidTr="00920C1A">
        <w:tc>
          <w:tcPr>
            <w:tcW w:w="3960" w:type="dxa"/>
          </w:tcPr>
          <w:p w14:paraId="290942C1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Corporate Values Alignment</w:t>
            </w:r>
          </w:p>
          <w:p w14:paraId="0E83C80B" w14:textId="6DB71442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Show/explain how the CSR initiative aligns with the organization's core values, mission, and vision.</w:t>
            </w:r>
          </w:p>
        </w:tc>
        <w:tc>
          <w:tcPr>
            <w:tcW w:w="9090" w:type="dxa"/>
          </w:tcPr>
          <w:p w14:paraId="709E09F0" w14:textId="596408EB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  <w:tr w:rsidR="00920C1A" w:rsidRPr="00920C1A" w14:paraId="67CD11EA" w14:textId="77777777" w:rsidTr="00920C1A">
        <w:tc>
          <w:tcPr>
            <w:tcW w:w="3960" w:type="dxa"/>
          </w:tcPr>
          <w:p w14:paraId="75228D45" w14:textId="77777777" w:rsid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b/>
                <w:bCs/>
                <w:sz w:val="24"/>
                <w:szCs w:val="24"/>
              </w:rPr>
              <w:t>Supporting Documents</w:t>
            </w:r>
          </w:p>
          <w:p w14:paraId="48AC708C" w14:textId="391D9B39" w:rsidR="00920C1A" w:rsidRPr="00920C1A" w:rsidRDefault="00920C1A" w:rsidP="00920C1A">
            <w:pPr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>Include any relevant documents, reports, photographs, videos, testimonials, or additional materials that support the nomination.</w:t>
            </w:r>
          </w:p>
        </w:tc>
        <w:tc>
          <w:tcPr>
            <w:tcW w:w="9090" w:type="dxa"/>
          </w:tcPr>
          <w:p w14:paraId="1A667617" w14:textId="5836606A" w:rsidR="00920C1A" w:rsidRPr="00920C1A" w:rsidRDefault="00920C1A" w:rsidP="00920C1A">
            <w:pPr>
              <w:rPr>
                <w:rFonts w:ascii="Leelawadee" w:hAnsi="Leelawadee" w:cs="Leelawadee"/>
                <w:sz w:val="20"/>
                <w:szCs w:val="20"/>
              </w:rPr>
            </w:pPr>
            <w:r w:rsidRPr="00920C1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</w:tc>
      </w:tr>
    </w:tbl>
    <w:p w14:paraId="48CFC8F1" w14:textId="77777777" w:rsidR="00920C1A" w:rsidRDefault="00920C1A" w:rsidP="00920C1A"/>
    <w:sectPr w:rsidR="00920C1A" w:rsidSect="00920C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F61AE"/>
    <w:multiLevelType w:val="hybridMultilevel"/>
    <w:tmpl w:val="58902554"/>
    <w:lvl w:ilvl="0" w:tplc="396685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1A"/>
    <w:rsid w:val="0001504B"/>
    <w:rsid w:val="0019338C"/>
    <w:rsid w:val="00732B6E"/>
    <w:rsid w:val="0092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BE83"/>
  <w15:chartTrackingRefBased/>
  <w15:docId w15:val="{D5261126-7ABC-43B4-8CB4-F7078CE9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C1A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92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3</cp:revision>
  <dcterms:created xsi:type="dcterms:W3CDTF">2023-10-09T14:01:00Z</dcterms:created>
  <dcterms:modified xsi:type="dcterms:W3CDTF">2023-10-12T20:58:00Z</dcterms:modified>
</cp:coreProperties>
</file>